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C6987" w14:textId="77777777" w:rsidR="00FF06E8" w:rsidRPr="00384D57" w:rsidRDefault="00B83D70" w:rsidP="00A218C5">
      <w:pPr>
        <w:rPr>
          <w:rFonts w:ascii="Times New Roman" w:hAnsi="Times New Roman" w:cs="Times New Roman"/>
          <w:b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b/>
          <w:sz w:val="20"/>
          <w:szCs w:val="20"/>
          <w:u w:val="single"/>
          <w:vertAlign w:val="subscript"/>
        </w:rPr>
        <w:t xml:space="preserve">SELECTED </w:t>
      </w:r>
      <w:r w:rsidR="001A25FC" w:rsidRPr="00384D57">
        <w:rPr>
          <w:rFonts w:ascii="Times New Roman" w:hAnsi="Times New Roman" w:cs="Times New Roman"/>
          <w:b/>
          <w:sz w:val="20"/>
          <w:szCs w:val="20"/>
          <w:u w:val="single"/>
          <w:vertAlign w:val="subscript"/>
        </w:rPr>
        <w:t>BIBLIOGRAPHY</w:t>
      </w:r>
      <w:r w:rsidR="00A218C5" w:rsidRPr="00384D57">
        <w:rPr>
          <w:rFonts w:ascii="Times New Roman" w:hAnsi="Times New Roman" w:cs="Times New Roman"/>
          <w:b/>
          <w:sz w:val="20"/>
          <w:szCs w:val="20"/>
          <w:u w:val="single"/>
          <w:vertAlign w:val="subscript"/>
        </w:rPr>
        <w:t xml:space="preserve"> </w:t>
      </w:r>
      <w:r w:rsidR="001A25FC" w:rsidRPr="00384D57">
        <w:rPr>
          <w:rFonts w:ascii="Times New Roman" w:hAnsi="Times New Roman" w:cs="Times New Roman"/>
          <w:b/>
          <w:sz w:val="20"/>
          <w:szCs w:val="20"/>
          <w:u w:val="single"/>
          <w:vertAlign w:val="subscript"/>
        </w:rPr>
        <w:t>ON OCEAN LITERACY</w:t>
      </w:r>
      <w:r w:rsidR="00A218C5" w:rsidRPr="00384D57">
        <w:rPr>
          <w:rFonts w:ascii="Times New Roman" w:hAnsi="Times New Roman" w:cs="Times New Roman"/>
          <w:b/>
          <w:sz w:val="20"/>
          <w:szCs w:val="20"/>
          <w:u w:val="single"/>
          <w:vertAlign w:val="subscript"/>
        </w:rPr>
        <w:t xml:space="preserve">, </w:t>
      </w:r>
      <w:proofErr w:type="gramStart"/>
      <w:r w:rsidR="00A218C5" w:rsidRPr="00384D57">
        <w:rPr>
          <w:rFonts w:ascii="Times New Roman" w:hAnsi="Times New Roman" w:cs="Times New Roman"/>
          <w:b/>
          <w:sz w:val="20"/>
          <w:szCs w:val="20"/>
          <w:u w:val="single"/>
          <w:vertAlign w:val="subscript"/>
        </w:rPr>
        <w:t xml:space="preserve">WITH </w:t>
      </w:r>
      <w:r w:rsidR="006052B8" w:rsidRPr="00384D57">
        <w:rPr>
          <w:rFonts w:ascii="Times New Roman" w:hAnsi="Times New Roman" w:cs="Times New Roman"/>
          <w:b/>
          <w:sz w:val="20"/>
          <w:szCs w:val="20"/>
          <w:u w:val="single"/>
          <w:vertAlign w:val="subscript"/>
        </w:rPr>
        <w:t xml:space="preserve"> </w:t>
      </w:r>
      <w:r w:rsidR="00A218C5" w:rsidRPr="00384D57">
        <w:rPr>
          <w:rFonts w:ascii="Times New Roman" w:hAnsi="Times New Roman" w:cs="Times New Roman"/>
          <w:b/>
          <w:sz w:val="20"/>
          <w:szCs w:val="20"/>
          <w:u w:val="single"/>
          <w:vertAlign w:val="subscript"/>
        </w:rPr>
        <w:t>LINKS</w:t>
      </w:r>
      <w:proofErr w:type="gramEnd"/>
      <w:r w:rsidR="00B37DF9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</w:t>
      </w:r>
      <w:r w:rsidR="00384D57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 </w:t>
      </w:r>
      <w:r w:rsidR="006214FC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>(</w:t>
      </w:r>
      <w:r w:rsidR="006052B8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>D5-</w:t>
      </w:r>
      <w:r w:rsidR="0018136C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>5</w:t>
      </w:r>
      <w:r w:rsidR="00CF3306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>/</w:t>
      </w:r>
      <w:r w:rsidR="00B37DF9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>2</w:t>
      </w:r>
      <w:r w:rsidR="006052B8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>4-pgw</w:t>
      </w:r>
      <w:r w:rsidR="006214FC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>)</w:t>
      </w:r>
    </w:p>
    <w:p w14:paraId="2739432D" w14:textId="77777777" w:rsidR="005D4C2E" w:rsidRPr="00384D57" w:rsidRDefault="005D4C2E">
      <w:pPr>
        <w:rPr>
          <w:rFonts w:ascii="Times New Roman" w:hAnsi="Times New Roman" w:cs="Times New Roman"/>
          <w:b/>
          <w:sz w:val="20"/>
          <w:szCs w:val="20"/>
          <w:u w:val="single"/>
          <w:vertAlign w:val="subscript"/>
        </w:rPr>
      </w:pPr>
      <w:r w:rsidRPr="00384D57">
        <w:rPr>
          <w:rFonts w:ascii="Times New Roman" w:hAnsi="Times New Roman" w:cs="Times New Roman"/>
          <w:b/>
          <w:sz w:val="20"/>
          <w:szCs w:val="20"/>
          <w:u w:val="single"/>
          <w:vertAlign w:val="subscript"/>
        </w:rPr>
        <w:t>CANADA</w:t>
      </w:r>
    </w:p>
    <w:p w14:paraId="5AD2D4D0" w14:textId="77777777" w:rsidR="00380A61" w:rsidRPr="00384D57" w:rsidRDefault="00380A61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Canadian Journal of Environmental Education. Vol, 24(1)</w:t>
      </w:r>
      <w:r w:rsidR="0018136C" w:rsidRPr="00384D57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2021</w:t>
      </w:r>
      <w:r w:rsidR="0018136C" w:rsidRPr="00384D57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Exploring </w:t>
      </w:r>
      <w:r w:rsidR="0018136C" w:rsidRPr="00384D57">
        <w:rPr>
          <w:rFonts w:ascii="Times New Roman" w:hAnsi="Times New Roman" w:cs="Times New Roman"/>
          <w:sz w:val="20"/>
          <w:szCs w:val="20"/>
          <w:vertAlign w:val="subscript"/>
        </w:rPr>
        <w:t>R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elationships and </w:t>
      </w:r>
      <w:r w:rsidR="00A218C5" w:rsidRPr="00384D57">
        <w:rPr>
          <w:rFonts w:ascii="Times New Roman" w:hAnsi="Times New Roman" w:cs="Times New Roman"/>
          <w:sz w:val="20"/>
          <w:szCs w:val="20"/>
          <w:vertAlign w:val="subscript"/>
        </w:rPr>
        <w:t>E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mpowering </w:t>
      </w:r>
      <w:r w:rsidR="00A218C5" w:rsidRPr="00384D57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ction: </w:t>
      </w:r>
      <w:r w:rsidR="00A218C5" w:rsidRPr="00384D57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n </w:t>
      </w:r>
      <w:r w:rsidR="00A218C5" w:rsidRPr="00384D57">
        <w:rPr>
          <w:rFonts w:ascii="Times New Roman" w:hAnsi="Times New Roman" w:cs="Times New Roman"/>
          <w:sz w:val="20"/>
          <w:szCs w:val="20"/>
          <w:vertAlign w:val="subscript"/>
        </w:rPr>
        <w:t>O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cean </w:t>
      </w:r>
      <w:r w:rsidR="00A218C5" w:rsidRPr="00384D57">
        <w:rPr>
          <w:rFonts w:ascii="Times New Roman" w:hAnsi="Times New Roman" w:cs="Times New Roman"/>
          <w:sz w:val="20"/>
          <w:szCs w:val="20"/>
          <w:vertAlign w:val="subscript"/>
        </w:rPr>
        <w:t>L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iteracy</w:t>
      </w:r>
      <w:r w:rsidR="0018136C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A218C5" w:rsidRPr="00384D57">
        <w:rPr>
          <w:rFonts w:ascii="Times New Roman" w:hAnsi="Times New Roman" w:cs="Times New Roman"/>
          <w:sz w:val="20"/>
          <w:szCs w:val="20"/>
          <w:vertAlign w:val="subscript"/>
        </w:rPr>
        <w:t>R</w:t>
      </w:r>
      <w:r w:rsidR="0018136C" w:rsidRPr="00384D57">
        <w:rPr>
          <w:rFonts w:ascii="Times New Roman" w:hAnsi="Times New Roman" w:cs="Times New Roman"/>
          <w:sz w:val="20"/>
          <w:szCs w:val="20"/>
          <w:vertAlign w:val="subscript"/>
        </w:rPr>
        <w:t>eader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="00B83D70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Special Issue.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hyperlink r:id="rId4" w:history="1">
        <w:r w:rsidR="00A218C5"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https://www.cjee.lakeheadu.ca/</w:t>
        </w:r>
      </w:hyperlink>
      <w:r w:rsidR="00A218C5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</w:p>
    <w:p w14:paraId="653B03A1" w14:textId="77777777" w:rsidR="00CF3306" w:rsidRPr="00384D57" w:rsidRDefault="00CF3306" w:rsidP="00CF3306">
      <w:pPr>
        <w:rPr>
          <w:rFonts w:ascii="Times New Roman" w:hAnsi="Times New Roman" w:cs="Times New Roman"/>
          <w:sz w:val="20"/>
          <w:szCs w:val="20"/>
          <w:vertAlign w:val="subscript"/>
        </w:rPr>
      </w:pPr>
      <w:proofErr w:type="spellStart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CaNOE</w:t>
      </w:r>
      <w:proofErr w:type="spellEnd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(Canadian Network for Ocean Education).</w:t>
      </w:r>
      <w:r w:rsidR="006214FC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hyperlink r:id="rId5" w:history="1">
        <w:r w:rsidR="006214FC"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http://oceanliteracy.ca</w:t>
        </w:r>
      </w:hyperlink>
      <w:r w:rsidR="006214FC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</w:p>
    <w:p w14:paraId="2407300D" w14:textId="77777777" w:rsidR="00484ABE" w:rsidRPr="00384D57" w:rsidRDefault="00CF3306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COLC (</w:t>
      </w:r>
      <w:r w:rsidR="00484ABE" w:rsidRPr="00384D57">
        <w:rPr>
          <w:rFonts w:ascii="Times New Roman" w:hAnsi="Times New Roman" w:cs="Times New Roman"/>
          <w:sz w:val="20"/>
          <w:szCs w:val="20"/>
          <w:vertAlign w:val="subscript"/>
        </w:rPr>
        <w:t>Canadian Ocean Literacy Coalition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)</w:t>
      </w:r>
      <w:r w:rsidR="00484ABE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. 2020. We are All Ocean People. A Canadian Ocean Literacy Strategy. (Strategy 1.0: 2021 to 2024). </w:t>
      </w:r>
      <w:r w:rsidR="00255260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17p. </w:t>
      </w:r>
      <w:r w:rsidR="00E822D6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E822D6" w:rsidRPr="00384D57">
        <w:rPr>
          <w:rStyle w:val="Hyperlink"/>
          <w:rFonts w:ascii="Times New Roman" w:hAnsi="Times New Roman" w:cs="Times New Roman"/>
          <w:sz w:val="20"/>
          <w:szCs w:val="20"/>
          <w:vertAlign w:val="subscript"/>
        </w:rPr>
        <w:t>www.colcoalition.ca</w:t>
      </w:r>
      <w:r w:rsidR="00E822D6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</w:p>
    <w:p w14:paraId="42CB202A" w14:textId="77777777" w:rsidR="00255260" w:rsidRPr="00384D57" w:rsidRDefault="00255260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COLC</w:t>
      </w:r>
      <w:r w:rsidR="00B83D70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(Canadian Ocean Literacy Coalition). 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2021. Implementation Plan: Pathways for Collaboration. 2021 to 2024.  Accompanying document to Land, Water, Ocean Us: </w:t>
      </w:r>
      <w:r w:rsidR="00265319" w:rsidRPr="00384D57">
        <w:rPr>
          <w:rFonts w:ascii="Times New Roman" w:hAnsi="Times New Roman" w:cs="Times New Roman"/>
          <w:sz w:val="20"/>
          <w:szCs w:val="20"/>
          <w:vertAlign w:val="subscript"/>
        </w:rPr>
        <w:t>A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Canadian Ocean Literacy Strategy.</w:t>
      </w:r>
      <w:r w:rsidR="00265319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 16p. 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hyperlink r:id="rId6" w:history="1">
        <w:r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www.colcoalition.ca</w:t>
        </w:r>
      </w:hyperlink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265319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</w:p>
    <w:p w14:paraId="059DC301" w14:textId="77777777" w:rsidR="00BA5797" w:rsidRPr="00384D57" w:rsidRDefault="00BA5797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COLC</w:t>
      </w:r>
      <w:r w:rsidR="00B83D70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(Canadian Ocean Literacy Coalition)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. Nd. Understanding Ocean Literacy in Canada.  Atlantic Regional Report.  35p. (Authors:  J. Ostertag and J. </w:t>
      </w:r>
      <w:proofErr w:type="spellStart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Ammendolia</w:t>
      </w:r>
      <w:proofErr w:type="spellEnd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).  </w:t>
      </w:r>
      <w:hyperlink r:id="rId7" w:history="1">
        <w:r w:rsidR="00E822D6"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www.colcoalition.ca</w:t>
        </w:r>
      </w:hyperlink>
      <w:r w:rsidR="00E822D6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</w:p>
    <w:p w14:paraId="104EA561" w14:textId="77777777" w:rsidR="005D4C2E" w:rsidRPr="00384D57" w:rsidRDefault="005D4C2E" w:rsidP="005D4C2E">
      <w:pPr>
        <w:rPr>
          <w:rFonts w:ascii="Times New Roman" w:hAnsi="Times New Roman" w:cs="Times New Roman"/>
          <w:sz w:val="20"/>
          <w:szCs w:val="20"/>
          <w:vertAlign w:val="subscript"/>
        </w:rPr>
      </w:pPr>
      <w:proofErr w:type="spellStart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Glithero</w:t>
      </w:r>
      <w:proofErr w:type="spellEnd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, L. and </w:t>
      </w:r>
      <w:proofErr w:type="spellStart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Zanduliet</w:t>
      </w:r>
      <w:proofErr w:type="spellEnd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, D.B.  2021. Guest editorial.  Reading the ocean: framing ocean literacy in Canada.  </w:t>
      </w:r>
      <w:r w:rsidRPr="00384D57">
        <w:rPr>
          <w:rFonts w:ascii="Times New Roman" w:hAnsi="Times New Roman" w:cs="Times New Roman"/>
          <w:i/>
          <w:sz w:val="20"/>
          <w:szCs w:val="20"/>
          <w:vertAlign w:val="subscript"/>
        </w:rPr>
        <w:t>Canadian Journal of Environmental Education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24(1):5-10.  </w:t>
      </w:r>
      <w:hyperlink r:id="rId8" w:history="1">
        <w:r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https://www.cjee.lakeheadu.ca/</w:t>
        </w:r>
      </w:hyperlink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</w:p>
    <w:p w14:paraId="342B2D91" w14:textId="77777777" w:rsidR="005D4C2E" w:rsidRPr="00384D57" w:rsidRDefault="005D4C2E" w:rsidP="005D4C2E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Guest, H., Lotze, H.K. and Wallace, D.  2015. Youth and the sea: ocean literacy in Nova Scotia, Canada.  </w:t>
      </w:r>
      <w:r w:rsidRPr="00384D57">
        <w:rPr>
          <w:rFonts w:ascii="Times New Roman" w:hAnsi="Times New Roman" w:cs="Times New Roman"/>
          <w:i/>
          <w:sz w:val="20"/>
          <w:szCs w:val="20"/>
          <w:vertAlign w:val="subscript"/>
        </w:rPr>
        <w:t>Marine Policy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58: 98-107.  Aug. 2015.  </w:t>
      </w:r>
      <w:hyperlink r:id="rId9" w:history="1">
        <w:r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https://www.sciencedirect.com/journal/marine-policy</w:t>
        </w:r>
      </w:hyperlink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</w:p>
    <w:p w14:paraId="777FD768" w14:textId="77777777" w:rsidR="00384D57" w:rsidRPr="00384D57" w:rsidRDefault="00384D57" w:rsidP="00384D57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Leder, P.W. and Lane, D.E. 2018.  Strategic 101 initiatives for developing capacity in ocean governance. Pages 1016-112 in Werle, D. </w:t>
      </w:r>
      <w:r w:rsidRPr="00384D57">
        <w:rPr>
          <w:rFonts w:ascii="Times New Roman" w:hAnsi="Times New Roman" w:cs="Times New Roman"/>
          <w:i/>
          <w:sz w:val="20"/>
          <w:szCs w:val="20"/>
          <w:vertAlign w:val="subscript"/>
        </w:rPr>
        <w:t>et al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., eds., The Future of Ocean Governance and Capacity Development. Brill </w:t>
      </w:r>
      <w:proofErr w:type="spellStart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Nijhoff</w:t>
      </w:r>
      <w:proofErr w:type="spellEnd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, Leiden, Boston.</w:t>
      </w:r>
    </w:p>
    <w:p w14:paraId="7E77B8C6" w14:textId="77777777" w:rsidR="005D4C2E" w:rsidRPr="00384D57" w:rsidRDefault="005D4C2E" w:rsidP="005D4C2E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Ostertag, J.  2020. Atlantic Regional Virtual Workshop Summary Report, July 2020.  COLC website – </w:t>
      </w:r>
      <w:hyperlink r:id="rId10" w:history="1">
        <w:r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www.colcoalition.ca</w:t>
        </w:r>
      </w:hyperlink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.</w:t>
      </w:r>
    </w:p>
    <w:p w14:paraId="51F877D8" w14:textId="77777777" w:rsidR="006052B8" w:rsidRPr="00384D57" w:rsidRDefault="006052B8" w:rsidP="005D4C2E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Scully, S.  2018.  The marine people partnership: Building a workforce for our ocean industries through ocean literacy.  Pages 522-527 in Werle, D. </w:t>
      </w:r>
      <w:r w:rsidRPr="00384D57">
        <w:rPr>
          <w:rFonts w:ascii="Times New Roman" w:hAnsi="Times New Roman" w:cs="Times New Roman"/>
          <w:i/>
          <w:sz w:val="20"/>
          <w:szCs w:val="20"/>
          <w:vertAlign w:val="subscript"/>
        </w:rPr>
        <w:t>et al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., eds., The Future of Ocean Governance and Capacity Development. Brill </w:t>
      </w:r>
      <w:proofErr w:type="spellStart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Nijhoff</w:t>
      </w:r>
      <w:proofErr w:type="spellEnd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, Leiden, Boston.</w:t>
      </w:r>
    </w:p>
    <w:p w14:paraId="441A734F" w14:textId="77777777" w:rsidR="005D4C2E" w:rsidRPr="00384D57" w:rsidRDefault="005D4C2E" w:rsidP="005D4C2E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Wells, P.G., Butler, M.J.A., and Eger, S. 2021. Editorial. Ocean literacy – communicating science in an ocean province. </w:t>
      </w:r>
      <w:r w:rsidRPr="00384D57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Proceedings of the Nova Scotian Institute of </w:t>
      </w:r>
      <w:proofErr w:type="gramStart"/>
      <w:r w:rsidRPr="00384D57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Science 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51</w:t>
      </w:r>
      <w:proofErr w:type="gramEnd"/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(2): 253-255.  </w:t>
      </w:r>
      <w:hyperlink r:id="rId11" w:history="1">
        <w:r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www.nsis.chebucto.org</w:t>
        </w:r>
      </w:hyperlink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/  </w:t>
      </w:r>
    </w:p>
    <w:p w14:paraId="45C66F5F" w14:textId="77777777" w:rsidR="005D4C2E" w:rsidRPr="00384D57" w:rsidRDefault="005D4C2E">
      <w:pPr>
        <w:rPr>
          <w:rFonts w:ascii="Times New Roman" w:hAnsi="Times New Roman" w:cs="Times New Roman"/>
          <w:b/>
          <w:sz w:val="20"/>
          <w:szCs w:val="20"/>
          <w:u w:val="single"/>
          <w:vertAlign w:val="subscript"/>
        </w:rPr>
      </w:pPr>
      <w:r w:rsidRPr="00384D57">
        <w:rPr>
          <w:rFonts w:ascii="Times New Roman" w:hAnsi="Times New Roman" w:cs="Times New Roman"/>
          <w:b/>
          <w:sz w:val="20"/>
          <w:szCs w:val="20"/>
          <w:u w:val="single"/>
          <w:vertAlign w:val="subscript"/>
        </w:rPr>
        <w:t>INTERNATIONAL</w:t>
      </w:r>
    </w:p>
    <w:p w14:paraId="68AB68E6" w14:textId="77777777" w:rsidR="00255260" w:rsidRPr="00384D57" w:rsidRDefault="00255260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COP26. 2021. Why the ocean matters in climate negotiations. COP26 Universities Network Briefing, June 2021.  12p. </w:t>
      </w:r>
      <w:hyperlink r:id="rId12" w:history="1">
        <w:r w:rsidR="00A218C5"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https://ukcop26.org/</w:t>
        </w:r>
      </w:hyperlink>
      <w:r w:rsidR="00656F32" w:rsidRPr="00384D57">
        <w:rPr>
          <w:rFonts w:ascii="Times New Roman" w:hAnsi="Times New Roman" w:cs="Times New Roman"/>
          <w:sz w:val="20"/>
          <w:szCs w:val="20"/>
          <w:vertAlign w:val="subscript"/>
        </w:rPr>
        <w:t>goals/</w:t>
      </w:r>
    </w:p>
    <w:p w14:paraId="12E43425" w14:textId="77777777" w:rsidR="00380A61" w:rsidRPr="00384D57" w:rsidRDefault="00380A61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European Commission</w:t>
      </w:r>
      <w:r w:rsidR="00E853B1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(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Maritime Forum</w:t>
      </w:r>
      <w:r w:rsidR="00E853B1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).  2021. Celebrating ocean literacy in the Mediterranean Sea.  </w:t>
      </w:r>
      <w:hyperlink r:id="rId13" w:history="1">
        <w:r w:rsidR="00E853B1"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www.eu-oceanliteracy.eu</w:t>
        </w:r>
      </w:hyperlink>
      <w:r w:rsidR="00E853B1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, </w:t>
      </w:r>
      <w:hyperlink r:id="rId14" w:history="1">
        <w:r w:rsidR="00E853B1"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https://webgate.ec.europa.eu/maritimeforum/en/node/6360</w:t>
        </w:r>
      </w:hyperlink>
      <w:r w:rsidR="00E853B1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.</w:t>
      </w:r>
    </w:p>
    <w:p w14:paraId="57B13B31" w14:textId="77777777" w:rsidR="00BA5797" w:rsidRPr="00384D57" w:rsidRDefault="00BA5797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Kelly, R. et al.  2021. Connecting to the oceans: supporting ocean literacy and public engagement. </w:t>
      </w:r>
      <w:r w:rsidRPr="00384D57">
        <w:rPr>
          <w:rFonts w:ascii="Times New Roman" w:hAnsi="Times New Roman" w:cs="Times New Roman"/>
          <w:i/>
          <w:sz w:val="20"/>
          <w:szCs w:val="20"/>
          <w:vertAlign w:val="subscript"/>
        </w:rPr>
        <w:t>Rev</w:t>
      </w:r>
      <w:r w:rsidR="0018136C" w:rsidRPr="00384D57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iews of </w:t>
      </w:r>
      <w:r w:rsidRPr="00384D57">
        <w:rPr>
          <w:rFonts w:ascii="Times New Roman" w:hAnsi="Times New Roman" w:cs="Times New Roman"/>
          <w:i/>
          <w:sz w:val="20"/>
          <w:szCs w:val="20"/>
          <w:vertAlign w:val="subscript"/>
        </w:rPr>
        <w:t>Fish Biol</w:t>
      </w:r>
      <w:r w:rsidR="0018136C" w:rsidRPr="00384D57">
        <w:rPr>
          <w:rFonts w:ascii="Times New Roman" w:hAnsi="Times New Roman" w:cs="Times New Roman"/>
          <w:i/>
          <w:sz w:val="20"/>
          <w:szCs w:val="20"/>
          <w:vertAlign w:val="subscript"/>
        </w:rPr>
        <w:t>ogy and</w:t>
      </w:r>
      <w:r w:rsidRPr="00384D57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 Fisheries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, </w:t>
      </w:r>
      <w:hyperlink r:id="rId15" w:history="1">
        <w:r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https://doi.org/10.1007/s11160-020-09625-9</w:t>
        </w:r>
      </w:hyperlink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, publ. 10 Feb 2021. 21p. </w:t>
      </w:r>
    </w:p>
    <w:p w14:paraId="4538B924" w14:textId="77777777" w:rsidR="00B83D70" w:rsidRPr="00384D57" w:rsidRDefault="00B83D70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NOAA/Nat</w:t>
      </w:r>
      <w:r w:rsidR="003927D5" w:rsidRPr="00384D57">
        <w:rPr>
          <w:rFonts w:ascii="Times New Roman" w:hAnsi="Times New Roman" w:cs="Times New Roman"/>
          <w:sz w:val="20"/>
          <w:szCs w:val="20"/>
          <w:vertAlign w:val="subscript"/>
        </w:rPr>
        <w:t>ional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Geographic Soc</w:t>
      </w:r>
      <w:r w:rsidR="003927D5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iety. 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2013.  Ocean literacy. The essential principles and fundamental concepts of ocean sciences for learners of all ages. Version 2: March 2013. 12p. </w:t>
      </w:r>
      <w:hyperlink r:id="rId16" w:history="1">
        <w:r w:rsidR="003927D5"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www.oceanliteracy.net</w:t>
        </w:r>
      </w:hyperlink>
      <w:r w:rsidR="003927D5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: </w:t>
      </w:r>
      <w:hyperlink r:id="rId17" w:history="1">
        <w:r w:rsidR="003927D5"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www.marine-ed.org</w:t>
        </w:r>
      </w:hyperlink>
      <w:r w:rsidR="003927D5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</w:p>
    <w:p w14:paraId="2C237AF6" w14:textId="77777777" w:rsidR="00380A61" w:rsidRPr="00384D57" w:rsidRDefault="003E7721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United Nations. 2021. </w:t>
      </w:r>
      <w:r w:rsidR="00380A61" w:rsidRPr="00384D57">
        <w:rPr>
          <w:rFonts w:ascii="Times New Roman" w:hAnsi="Times New Roman" w:cs="Times New Roman"/>
          <w:sz w:val="20"/>
          <w:szCs w:val="20"/>
          <w:vertAlign w:val="subscript"/>
        </w:rPr>
        <w:t>UN Decade of Ocean Science for Sustainable Development</w:t>
      </w: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(2021-2030)</w:t>
      </w:r>
      <w:r w:rsidR="003800F7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.  </w:t>
      </w:r>
      <w:hyperlink r:id="rId18" w:history="1">
        <w:r w:rsidR="00E853B1" w:rsidRPr="00384D57">
          <w:rPr>
            <w:rStyle w:val="Hyperlink"/>
            <w:rFonts w:ascii="Times New Roman" w:hAnsi="Times New Roman" w:cs="Times New Roman"/>
            <w:sz w:val="20"/>
            <w:szCs w:val="20"/>
            <w:vertAlign w:val="subscript"/>
          </w:rPr>
          <w:t>https://www.oceandecade.org/</w:t>
        </w:r>
      </w:hyperlink>
    </w:p>
    <w:p w14:paraId="683103E2" w14:textId="77777777" w:rsidR="00255260" w:rsidRPr="00384D57" w:rsidRDefault="00E853B1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sz w:val="20"/>
          <w:szCs w:val="20"/>
          <w:vertAlign w:val="subscript"/>
        </w:rPr>
        <w:t>United Nations.  2021. Ocean literacy within the UN’s ocean decade of ocean science for sustainable development; a framework for action.</w:t>
      </w:r>
      <w:r w:rsidR="00BA5797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29p.</w:t>
      </w:r>
      <w:r w:rsidR="003E7721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  <w:r w:rsidR="003E7721" w:rsidRPr="00384D57">
        <w:rPr>
          <w:rStyle w:val="Hyperlink"/>
          <w:rFonts w:ascii="Times New Roman" w:hAnsi="Times New Roman" w:cs="Times New Roman"/>
          <w:sz w:val="20"/>
          <w:szCs w:val="20"/>
          <w:vertAlign w:val="subscript"/>
        </w:rPr>
        <w:t>www.en.unesco.org/ocean-decade</w:t>
      </w:r>
      <w:r w:rsidR="003E7721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 </w:t>
      </w:r>
    </w:p>
    <w:p w14:paraId="3B6EF11C" w14:textId="77777777" w:rsidR="00380A61" w:rsidRPr="00384D57" w:rsidRDefault="0018136C">
      <w:pPr>
        <w:rPr>
          <w:rFonts w:ascii="Times New Roman" w:hAnsi="Times New Roman" w:cs="Times New Roman"/>
          <w:sz w:val="20"/>
          <w:szCs w:val="20"/>
          <w:vertAlign w:val="subscript"/>
        </w:rPr>
      </w:pPr>
      <w:r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Compiled by </w:t>
      </w:r>
      <w:r w:rsidR="00B83D70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M. </w:t>
      </w:r>
      <w:r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J. A. </w:t>
      </w:r>
      <w:r w:rsidR="00B83D70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>Butler</w:t>
      </w:r>
      <w:r w:rsidR="00CE44E4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</w:t>
      </w:r>
      <w:r w:rsidR="00B83D70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and P. </w:t>
      </w:r>
      <w:proofErr w:type="spellStart"/>
      <w:proofErr w:type="gramStart"/>
      <w:r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>G.</w:t>
      </w:r>
      <w:r w:rsidR="00B83D70" w:rsidRPr="00384D57">
        <w:rPr>
          <w:rFonts w:ascii="Times New Roman" w:hAnsi="Times New Roman" w:cs="Times New Roman"/>
          <w:b/>
          <w:sz w:val="20"/>
          <w:szCs w:val="20"/>
          <w:vertAlign w:val="subscript"/>
        </w:rPr>
        <w:t>Wells</w:t>
      </w:r>
      <w:proofErr w:type="spellEnd"/>
      <w:proofErr w:type="gramEnd"/>
      <w:r w:rsidR="00CE44E4" w:rsidRPr="00384D57">
        <w:rPr>
          <w:rFonts w:ascii="Times New Roman" w:hAnsi="Times New Roman" w:cs="Times New Roman"/>
          <w:sz w:val="20"/>
          <w:szCs w:val="20"/>
          <w:vertAlign w:val="subscript"/>
        </w:rPr>
        <w:t>.</w:t>
      </w:r>
      <w:r w:rsidR="00EC32DD" w:rsidRPr="00384D57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</w:p>
    <w:sectPr w:rsidR="00380A61" w:rsidRPr="00384D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FC"/>
    <w:rsid w:val="0007042F"/>
    <w:rsid w:val="0018136C"/>
    <w:rsid w:val="001A25FC"/>
    <w:rsid w:val="00255260"/>
    <w:rsid w:val="00265319"/>
    <w:rsid w:val="003800F7"/>
    <w:rsid w:val="00380A61"/>
    <w:rsid w:val="00384D57"/>
    <w:rsid w:val="003927D5"/>
    <w:rsid w:val="003E7721"/>
    <w:rsid w:val="0047290B"/>
    <w:rsid w:val="00484ABE"/>
    <w:rsid w:val="005D4C2E"/>
    <w:rsid w:val="00601700"/>
    <w:rsid w:val="006052B8"/>
    <w:rsid w:val="006214FC"/>
    <w:rsid w:val="00656F32"/>
    <w:rsid w:val="007E64E8"/>
    <w:rsid w:val="0091485F"/>
    <w:rsid w:val="00A033DC"/>
    <w:rsid w:val="00A218C5"/>
    <w:rsid w:val="00B3406D"/>
    <w:rsid w:val="00B37DF9"/>
    <w:rsid w:val="00B83D70"/>
    <w:rsid w:val="00BA5797"/>
    <w:rsid w:val="00C825FA"/>
    <w:rsid w:val="00CE44E4"/>
    <w:rsid w:val="00CF3306"/>
    <w:rsid w:val="00D5170F"/>
    <w:rsid w:val="00E822D6"/>
    <w:rsid w:val="00E853B1"/>
    <w:rsid w:val="00EC32DD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6AC5"/>
  <w15:docId w15:val="{395264E8-1437-411C-AE3C-5AA93386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Dalhousie University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Wells</dc:creator>
  <cp:lastModifiedBy>Jon Percy</cp:lastModifiedBy>
  <cp:revision>2</cp:revision>
  <dcterms:created xsi:type="dcterms:W3CDTF">2024-05-28T20:43:00Z</dcterms:created>
  <dcterms:modified xsi:type="dcterms:W3CDTF">2024-05-28T20:43:00Z</dcterms:modified>
</cp:coreProperties>
</file>