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92FE" w14:textId="77777777" w:rsidR="00A65982" w:rsidRDefault="00A65982" w:rsidP="00E40AE0">
      <w:pPr>
        <w:ind w:left="1440" w:firstLine="720"/>
        <w:rPr>
          <w:b/>
          <w:bCs/>
          <w:u w:val="single"/>
        </w:rPr>
      </w:pPr>
      <w:r>
        <w:rPr>
          <w:b/>
          <w:bCs/>
          <w:u w:val="single"/>
        </w:rPr>
        <w:t>Draft BoFEP Work Plan (2021-22)</w:t>
      </w:r>
      <w:r w:rsidR="00E40AE0">
        <w:rPr>
          <w:b/>
          <w:bCs/>
          <w:u w:val="single"/>
        </w:rPr>
        <w:t xml:space="preserve"> D4 version Oct.2021.</w:t>
      </w:r>
    </w:p>
    <w:p w14:paraId="0E52EFD8" w14:textId="77777777" w:rsidR="004C017C" w:rsidRDefault="004C017C" w:rsidP="004C017C">
      <w:pPr>
        <w:ind w:left="2160" w:firstLine="720"/>
        <w:rPr>
          <w:b/>
          <w:bCs/>
          <w:u w:val="single"/>
        </w:rPr>
      </w:pPr>
    </w:p>
    <w:p w14:paraId="1EC7F595" w14:textId="77777777" w:rsidR="007E70DD" w:rsidRDefault="004D3E12" w:rsidP="007E70DD">
      <w:pPr>
        <w:numPr>
          <w:ilvl w:val="0"/>
          <w:numId w:val="1"/>
        </w:numPr>
      </w:pPr>
      <w:r>
        <w:rPr>
          <w:b/>
        </w:rPr>
        <w:t xml:space="preserve">Work Plan – </w:t>
      </w:r>
      <w:r>
        <w:t>following from</w:t>
      </w:r>
      <w:r w:rsidRPr="004D3E12">
        <w:t xml:space="preserve"> the Strategic Plan,</w:t>
      </w:r>
      <w:r>
        <w:rPr>
          <w:b/>
        </w:rPr>
        <w:t xml:space="preserve"> </w:t>
      </w:r>
      <w:r w:rsidR="007E70DD">
        <w:t>prioritize our activities at the SC meeting, with SC input, so that the Work Plan includes:</w:t>
      </w:r>
    </w:p>
    <w:p w14:paraId="78250CDF" w14:textId="77777777" w:rsidR="004D3E12" w:rsidRDefault="004D3E12" w:rsidP="007E70DD">
      <w:pPr>
        <w:numPr>
          <w:ilvl w:val="1"/>
          <w:numId w:val="1"/>
        </w:numPr>
      </w:pPr>
      <w:r w:rsidRPr="00677A51">
        <w:rPr>
          <w:u w:val="single"/>
        </w:rPr>
        <w:t>Budget (FY 21-22)</w:t>
      </w:r>
      <w:r>
        <w:t xml:space="preserve"> – agree on the budget for some or all of the following items</w:t>
      </w:r>
      <w:r w:rsidR="0033405A">
        <w:t xml:space="preserve"> (</w:t>
      </w:r>
      <w:r w:rsidR="00E40AE0">
        <w:t>b</w:t>
      </w:r>
      <w:r w:rsidR="0033405A">
        <w:t xml:space="preserve"> to e)</w:t>
      </w:r>
      <w:r>
        <w:t>.</w:t>
      </w:r>
    </w:p>
    <w:p w14:paraId="406BCC9C" w14:textId="77777777" w:rsidR="00E40AE0" w:rsidRPr="00E40AE0" w:rsidRDefault="00E40AE0" w:rsidP="00E40AE0">
      <w:pPr>
        <w:pStyle w:val="ListParagraph"/>
        <w:numPr>
          <w:ilvl w:val="1"/>
          <w:numId w:val="1"/>
        </w:numPr>
      </w:pPr>
      <w:r w:rsidRPr="00E40AE0">
        <w:rPr>
          <w:u w:val="single"/>
        </w:rPr>
        <w:t>BoFEP Coordinator</w:t>
      </w:r>
      <w:r>
        <w:t xml:space="preserve"> – Advertise for and hire a part-time BoFEP Coordinator for November 2021 – March 2022 (get SC member ideas re additional funding for this), to assist with the organization of the next BoFEP-ACCESS workshop, Spring 2022.</w:t>
      </w:r>
    </w:p>
    <w:p w14:paraId="0295516B" w14:textId="77777777" w:rsidR="004D3E12" w:rsidRDefault="004D3E12" w:rsidP="004D3E12">
      <w:pPr>
        <w:pStyle w:val="ListParagraph"/>
        <w:numPr>
          <w:ilvl w:val="1"/>
          <w:numId w:val="1"/>
        </w:numPr>
      </w:pPr>
      <w:r w:rsidRPr="00677A51">
        <w:rPr>
          <w:u w:val="single"/>
        </w:rPr>
        <w:t>Membership</w:t>
      </w:r>
      <w:r>
        <w:t xml:space="preserve"> - set up the </w:t>
      </w:r>
      <w:r w:rsidR="00441499">
        <w:t xml:space="preserve">e-transfer </w:t>
      </w:r>
      <w:r>
        <w:t>payment system on the website to facilitate paid BoFEP memberships.</w:t>
      </w:r>
      <w:r w:rsidR="00677A51">
        <w:t xml:space="preserve"> Select new BoFEP Directors with signing authority.</w:t>
      </w:r>
      <w:r w:rsidR="00441499">
        <w:t xml:space="preserve"> Ensure that all SC members are paid BoFEP members. Send out welcome letter to new members.</w:t>
      </w:r>
    </w:p>
    <w:p w14:paraId="35613A0F" w14:textId="77777777" w:rsidR="007E70DD" w:rsidRPr="00677A51" w:rsidRDefault="007E70DD" w:rsidP="007E70DD">
      <w:pPr>
        <w:numPr>
          <w:ilvl w:val="1"/>
          <w:numId w:val="1"/>
        </w:numPr>
        <w:rPr>
          <w:u w:val="single"/>
        </w:rPr>
      </w:pPr>
      <w:r w:rsidRPr="00677A51">
        <w:rPr>
          <w:u w:val="single"/>
        </w:rPr>
        <w:t xml:space="preserve">Communications and Website </w:t>
      </w:r>
    </w:p>
    <w:p w14:paraId="6DFD102A" w14:textId="77777777" w:rsidR="007E70DD" w:rsidRDefault="007E70DD" w:rsidP="007E70DD">
      <w:pPr>
        <w:pStyle w:val="ListParagraph"/>
        <w:numPr>
          <w:ilvl w:val="3"/>
          <w:numId w:val="1"/>
        </w:numPr>
      </w:pPr>
      <w:r>
        <w:t>Continue the periodic Fundy Tidings Newsletter</w:t>
      </w:r>
      <w:r w:rsidR="00677A51">
        <w:t>. Solicit contributions</w:t>
      </w:r>
      <w:r w:rsidR="00441499">
        <w:t xml:space="preserve"> from the wider BoFEP “membership”</w:t>
      </w:r>
      <w:r w:rsidR="00677A51">
        <w:t>.</w:t>
      </w:r>
      <w:r>
        <w:t xml:space="preserve"> </w:t>
      </w:r>
    </w:p>
    <w:p w14:paraId="20620D60" w14:textId="77777777" w:rsidR="007E70DD" w:rsidRDefault="007E70DD" w:rsidP="007E70DD">
      <w:pPr>
        <w:numPr>
          <w:ilvl w:val="3"/>
          <w:numId w:val="1"/>
        </w:numPr>
      </w:pPr>
      <w:r>
        <w:t>Develop the videos on Fundy Issues – on-line Fundy Q/A talks.</w:t>
      </w:r>
    </w:p>
    <w:p w14:paraId="6CA7E7ED" w14:textId="77777777" w:rsidR="007E70DD" w:rsidRDefault="007E70DD" w:rsidP="007E70DD">
      <w:pPr>
        <w:numPr>
          <w:ilvl w:val="3"/>
          <w:numId w:val="1"/>
        </w:numPr>
      </w:pPr>
      <w:r>
        <w:t>Website</w:t>
      </w:r>
      <w:r w:rsidR="00677A51">
        <w:t xml:space="preserve"> -</w:t>
      </w:r>
      <w:r>
        <w:t xml:space="preserve"> renewal re design.</w:t>
      </w:r>
    </w:p>
    <w:p w14:paraId="007956F4" w14:textId="77777777" w:rsidR="007E70DD" w:rsidRDefault="00677A51" w:rsidP="007E70DD">
      <w:pPr>
        <w:numPr>
          <w:ilvl w:val="3"/>
          <w:numId w:val="1"/>
        </w:numPr>
      </w:pPr>
      <w:r>
        <w:t xml:space="preserve">Website - </w:t>
      </w:r>
      <w:r w:rsidR="007E70DD">
        <w:t>Social media initiatives, e.g. items for Facebook page. (</w:t>
      </w:r>
      <w:proofErr w:type="gramStart"/>
      <w:r w:rsidR="007E70DD">
        <w:t>we</w:t>
      </w:r>
      <w:proofErr w:type="gramEnd"/>
      <w:r w:rsidR="007E70DD">
        <w:t xml:space="preserve"> have had volunteers for this from the SC</w:t>
      </w:r>
      <w:r w:rsidR="00441499">
        <w:t xml:space="preserve"> and from MT</w:t>
      </w:r>
      <w:r w:rsidR="007E70DD">
        <w:t>).</w:t>
      </w:r>
    </w:p>
    <w:p w14:paraId="4A0978D3" w14:textId="77777777" w:rsidR="007E70DD" w:rsidRDefault="007E70DD" w:rsidP="007E70DD">
      <w:pPr>
        <w:pStyle w:val="ListParagraph"/>
        <w:numPr>
          <w:ilvl w:val="1"/>
          <w:numId w:val="1"/>
        </w:numPr>
      </w:pPr>
      <w:r w:rsidRPr="00677A51">
        <w:rPr>
          <w:u w:val="single"/>
        </w:rPr>
        <w:t xml:space="preserve">The 2022 BoFEP </w:t>
      </w:r>
      <w:r w:rsidR="00677A51" w:rsidRPr="00677A51">
        <w:rPr>
          <w:u w:val="single"/>
        </w:rPr>
        <w:t xml:space="preserve">Bay of Fundy </w:t>
      </w:r>
      <w:r w:rsidRPr="00677A51">
        <w:rPr>
          <w:u w:val="single"/>
        </w:rPr>
        <w:t>Science Workshop</w:t>
      </w:r>
      <w:r>
        <w:t xml:space="preserve"> –</w:t>
      </w:r>
      <w:r w:rsidR="00677A51">
        <w:t xml:space="preserve">set up </w:t>
      </w:r>
      <w:r w:rsidR="00F66ACD">
        <w:t xml:space="preserve">workshop </w:t>
      </w:r>
      <w:r w:rsidR="00677A51">
        <w:t xml:space="preserve">committee; select a date; </w:t>
      </w:r>
      <w:r>
        <w:t>start planning/inviting people</w:t>
      </w:r>
      <w:r w:rsidR="00441499">
        <w:t>, especially invited speakers</w:t>
      </w:r>
      <w:r>
        <w:t>.</w:t>
      </w:r>
    </w:p>
    <w:p w14:paraId="686D1A9B" w14:textId="77777777" w:rsidR="007E70DD" w:rsidRDefault="007E70DD" w:rsidP="007E70DD">
      <w:pPr>
        <w:numPr>
          <w:ilvl w:val="1"/>
          <w:numId w:val="1"/>
        </w:numPr>
      </w:pPr>
      <w:r w:rsidRPr="00677A51">
        <w:rPr>
          <w:u w:val="single"/>
        </w:rPr>
        <w:t>Other active initiatives</w:t>
      </w:r>
      <w:r>
        <w:t xml:space="preserve">, e.g., </w:t>
      </w:r>
    </w:p>
    <w:p w14:paraId="3CA29D73" w14:textId="77777777" w:rsidR="007E70DD" w:rsidRDefault="004D3E12" w:rsidP="007E70DD">
      <w:pPr>
        <w:numPr>
          <w:ilvl w:val="2"/>
          <w:numId w:val="1"/>
        </w:numPr>
      </w:pPr>
      <w:r>
        <w:t>Ocean Literacy WG - c</w:t>
      </w:r>
      <w:r w:rsidR="007E70DD">
        <w:t>ollaboration with the Cliffs of Fun</w:t>
      </w:r>
      <w:r>
        <w:t>dy Geopark education committee.</w:t>
      </w:r>
    </w:p>
    <w:p w14:paraId="457F2942" w14:textId="77777777" w:rsidR="004D3E12" w:rsidRDefault="004D3E12" w:rsidP="004D3E12">
      <w:pPr>
        <w:numPr>
          <w:ilvl w:val="2"/>
          <w:numId w:val="1"/>
        </w:numPr>
      </w:pPr>
      <w:r>
        <w:t>The 25</w:t>
      </w:r>
      <w:r>
        <w:rPr>
          <w:vertAlign w:val="superscript"/>
        </w:rPr>
        <w:t>th</w:t>
      </w:r>
      <w:r>
        <w:t xml:space="preserve"> BoFEP anniversary paper – complete</w:t>
      </w:r>
      <w:r w:rsidR="0033405A">
        <w:t xml:space="preserve"> draft</w:t>
      </w:r>
      <w:r>
        <w:t>, circulate</w:t>
      </w:r>
      <w:r w:rsidR="0033405A">
        <w:t xml:space="preserve"> for</w:t>
      </w:r>
      <w:r>
        <w:t xml:space="preserve"> review, </w:t>
      </w:r>
      <w:r w:rsidR="0033405A">
        <w:t xml:space="preserve">complete and </w:t>
      </w:r>
      <w:r>
        <w:t>submit it to the PNSIS.</w:t>
      </w:r>
      <w:r w:rsidR="00E40AE0">
        <w:t xml:space="preserve"> (DONE, TWO ARTICLES).</w:t>
      </w:r>
    </w:p>
    <w:p w14:paraId="3A5E92B5" w14:textId="77777777" w:rsidR="007E70DD" w:rsidRDefault="007E70DD" w:rsidP="007E70DD">
      <w:pPr>
        <w:numPr>
          <w:ilvl w:val="2"/>
          <w:numId w:val="1"/>
        </w:numPr>
      </w:pPr>
      <w:r>
        <w:t>An “on the ground project”, with funding.</w:t>
      </w:r>
    </w:p>
    <w:p w14:paraId="592EF967" w14:textId="77777777" w:rsidR="004D3E12" w:rsidRDefault="00677A51" w:rsidP="007E70DD">
      <w:pPr>
        <w:numPr>
          <w:ilvl w:val="2"/>
          <w:numId w:val="1"/>
        </w:numPr>
      </w:pPr>
      <w:r>
        <w:t xml:space="preserve">Presentation of </w:t>
      </w:r>
      <w:r w:rsidR="004D3E12">
        <w:t xml:space="preserve">posters and/or talks at other local meetings, e.g., The FSRS, </w:t>
      </w:r>
      <w:r w:rsidR="00E40AE0">
        <w:t>RARGOM</w:t>
      </w:r>
      <w:r w:rsidR="004D3E12">
        <w:t>.</w:t>
      </w:r>
    </w:p>
    <w:p w14:paraId="7A22C17A" w14:textId="77777777" w:rsidR="007E70DD" w:rsidRDefault="004D3E12" w:rsidP="007E70DD">
      <w:pPr>
        <w:pStyle w:val="ListParagraph"/>
        <w:numPr>
          <w:ilvl w:val="0"/>
          <w:numId w:val="1"/>
        </w:numPr>
      </w:pPr>
      <w:r w:rsidRPr="004D3E12">
        <w:rPr>
          <w:b/>
        </w:rPr>
        <w:t>Activate the Partnership</w:t>
      </w:r>
      <w:r>
        <w:t xml:space="preserve"> </w:t>
      </w:r>
      <w:r w:rsidR="00F66ACD">
        <w:t>–</w:t>
      </w:r>
      <w:r>
        <w:t xml:space="preserve"> </w:t>
      </w:r>
      <w:r w:rsidR="00F66ACD">
        <w:t xml:space="preserve">ask for volunteers and </w:t>
      </w:r>
      <w:r>
        <w:t>ass</w:t>
      </w:r>
      <w:r w:rsidR="007E70DD">
        <w:t>ign people</w:t>
      </w:r>
      <w:r w:rsidR="00F66ACD">
        <w:t xml:space="preserve"> from the SC</w:t>
      </w:r>
      <w:r w:rsidR="007E70DD">
        <w:t xml:space="preserve"> to sections of the </w:t>
      </w:r>
      <w:r w:rsidR="00441499">
        <w:t xml:space="preserve">work </w:t>
      </w:r>
      <w:r w:rsidR="007E70DD">
        <w:t>plan.</w:t>
      </w:r>
      <w:r w:rsidR="00E40AE0">
        <w:t xml:space="preserve"> Every partner should be involved in one or more jointly sponsored projects.</w:t>
      </w:r>
    </w:p>
    <w:p w14:paraId="22655617" w14:textId="77777777" w:rsidR="00E40AE0" w:rsidRDefault="00E40AE0" w:rsidP="00E40AE0">
      <w:pPr>
        <w:pStyle w:val="ListParagraph"/>
        <w:numPr>
          <w:ilvl w:val="1"/>
          <w:numId w:val="1"/>
        </w:numPr>
      </w:pPr>
      <w:r w:rsidRPr="00E40AE0">
        <w:t>Funding</w:t>
      </w:r>
      <w:r>
        <w:t xml:space="preserve"> – set up a small committee to seek funding for specific “on the ground” projects                                                             related to an environmental issue in the bay of Fundy.</w:t>
      </w:r>
    </w:p>
    <w:p w14:paraId="24A47212" w14:textId="77777777" w:rsidR="007E70DD" w:rsidRDefault="007E70DD" w:rsidP="007E70DD">
      <w:pPr>
        <w:pStyle w:val="ListParagraph"/>
        <w:numPr>
          <w:ilvl w:val="0"/>
          <w:numId w:val="1"/>
        </w:numPr>
      </w:pPr>
      <w:r>
        <w:t>Other?</w:t>
      </w:r>
    </w:p>
    <w:p w14:paraId="53B8DB7A" w14:textId="77777777" w:rsidR="00441499" w:rsidRDefault="00441499" w:rsidP="00441499"/>
    <w:p w14:paraId="75C8C756" w14:textId="77777777" w:rsidR="00441499" w:rsidRDefault="00441499" w:rsidP="00441499">
      <w:r>
        <w:t>(Draft D</w:t>
      </w:r>
      <w:r w:rsidR="00E40AE0">
        <w:t>4</w:t>
      </w:r>
      <w:r>
        <w:t xml:space="preserve">, </w:t>
      </w:r>
      <w:r w:rsidR="00E40AE0">
        <w:t>Oct. 13</w:t>
      </w:r>
      <w:r w:rsidR="00E40AE0" w:rsidRPr="00E40AE0">
        <w:rPr>
          <w:vertAlign w:val="superscript"/>
        </w:rPr>
        <w:t>th</w:t>
      </w:r>
      <w:r>
        <w:t xml:space="preserve">, 2021, </w:t>
      </w:r>
      <w:proofErr w:type="spellStart"/>
      <w:r>
        <w:t>pgw</w:t>
      </w:r>
      <w:proofErr w:type="spellEnd"/>
      <w:r>
        <w:t>)</w:t>
      </w:r>
    </w:p>
    <w:p w14:paraId="32941D49" w14:textId="77777777" w:rsidR="00A65982" w:rsidRDefault="00A65982" w:rsidP="007E70DD">
      <w:pPr>
        <w:ind w:left="1440"/>
      </w:pPr>
    </w:p>
    <w:p w14:paraId="77345AD9" w14:textId="77777777" w:rsidR="008B3B26" w:rsidRDefault="008B3B26"/>
    <w:sectPr w:rsidR="008B3B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03944"/>
    <w:multiLevelType w:val="hybridMultilevel"/>
    <w:tmpl w:val="5FA2457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B2944372">
      <w:start w:val="1"/>
      <w:numFmt w:val="lowerRoman"/>
      <w:lvlText w:val="%4."/>
      <w:lvlJc w:val="left"/>
      <w:pPr>
        <w:ind w:left="2880" w:hanging="360"/>
      </w:pPr>
      <w:rPr>
        <w:rFonts w:ascii="Calibri" w:eastAsiaTheme="minorHAnsi" w:hAnsi="Calibri" w:cs="Calibri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82"/>
    <w:rsid w:val="000906BE"/>
    <w:rsid w:val="0033405A"/>
    <w:rsid w:val="003A6F92"/>
    <w:rsid w:val="00441499"/>
    <w:rsid w:val="00463C93"/>
    <w:rsid w:val="004C017C"/>
    <w:rsid w:val="004D3E12"/>
    <w:rsid w:val="00677A51"/>
    <w:rsid w:val="0073573E"/>
    <w:rsid w:val="007E70DD"/>
    <w:rsid w:val="008B3B26"/>
    <w:rsid w:val="00A65982"/>
    <w:rsid w:val="00B93B1A"/>
    <w:rsid w:val="00CD017A"/>
    <w:rsid w:val="00D160EB"/>
    <w:rsid w:val="00E40AE0"/>
    <w:rsid w:val="00F6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4954"/>
  <w15:docId w15:val="{102DB15D-0341-4044-977A-D71A4973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9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Jon Percy</cp:lastModifiedBy>
  <cp:revision>2</cp:revision>
  <dcterms:created xsi:type="dcterms:W3CDTF">2021-10-16T15:36:00Z</dcterms:created>
  <dcterms:modified xsi:type="dcterms:W3CDTF">2021-10-16T15:36:00Z</dcterms:modified>
</cp:coreProperties>
</file>