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EDA0" w14:textId="77777777" w:rsidR="003308FC" w:rsidRPr="009307AF" w:rsidRDefault="003308FC" w:rsidP="003308FC">
      <w:pPr>
        <w:rPr>
          <w:rFonts w:ascii="Arial" w:eastAsia="Times New Roman" w:hAnsi="Arial" w:cs="Arial"/>
          <w:b/>
          <w:color w:val="000000"/>
          <w:sz w:val="22"/>
          <w:szCs w:val="22"/>
        </w:rPr>
      </w:pPr>
      <w:r w:rsidRPr="009307AF">
        <w:rPr>
          <w:rFonts w:ascii="Arial" w:eastAsia="Times New Roman" w:hAnsi="Arial" w:cs="Arial"/>
          <w:b/>
          <w:color w:val="000000"/>
          <w:sz w:val="22"/>
          <w:szCs w:val="22"/>
        </w:rPr>
        <w:t>REPORT OF THE OCEAN LITERACY WORKING GROUP TO THE BoFEP AGM, OCT.20, 2021.</w:t>
      </w:r>
    </w:p>
    <w:p w14:paraId="75FD18CB" w14:textId="77777777" w:rsidR="003308FC" w:rsidRDefault="003308FC" w:rsidP="003308FC">
      <w:pPr>
        <w:rPr>
          <w:rFonts w:ascii="Arial" w:eastAsia="Times New Roman" w:hAnsi="Arial" w:cs="Arial"/>
          <w:color w:val="000000"/>
          <w:sz w:val="22"/>
          <w:szCs w:val="22"/>
        </w:rPr>
      </w:pPr>
    </w:p>
    <w:p w14:paraId="09AD25C0"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rPr>
        <w:t>Since the last BoFEP workshop in Truro in 2019, there have been two major OL developments at the national and International level;</w:t>
      </w:r>
    </w:p>
    <w:p w14:paraId="528DEFEB" w14:textId="77777777" w:rsidR="003308FC" w:rsidRDefault="003308FC" w:rsidP="003308FC">
      <w:pPr>
        <w:numPr>
          <w:ilvl w:val="0"/>
          <w:numId w:val="1"/>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rPr>
        <w:t>On March 16, 2021, the "</w:t>
      </w:r>
      <w:r>
        <w:rPr>
          <w:rFonts w:ascii="Arial" w:eastAsia="Times New Roman" w:hAnsi="Arial" w:cs="Arial"/>
          <w:b/>
          <w:bCs/>
          <w:color w:val="000000"/>
          <w:sz w:val="22"/>
          <w:szCs w:val="22"/>
        </w:rPr>
        <w:t>Canadian Ocean Literacy Coalition Strategy</w:t>
      </w:r>
      <w:r>
        <w:rPr>
          <w:rFonts w:ascii="Arial" w:eastAsia="Times New Roman" w:hAnsi="Arial" w:cs="Arial"/>
          <w:color w:val="000000"/>
          <w:sz w:val="22"/>
          <w:szCs w:val="22"/>
        </w:rPr>
        <w:t>" was released. It provides important local context. This strategy is being actively promoted by the Canadian Network for Ocean Education (CANOE),</w:t>
      </w:r>
    </w:p>
    <w:p w14:paraId="2A39FAEA" w14:textId="77777777" w:rsidR="003308FC" w:rsidRDefault="003308FC" w:rsidP="003308FC">
      <w:pPr>
        <w:numPr>
          <w:ilvl w:val="0"/>
          <w:numId w:val="1"/>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rPr>
        <w:t>In July, 2021 a UN Report was released entitled "</w:t>
      </w:r>
      <w:r>
        <w:rPr>
          <w:rFonts w:ascii="Arial" w:eastAsia="Times New Roman" w:hAnsi="Arial" w:cs="Arial"/>
          <w:b/>
          <w:bCs/>
          <w:color w:val="000000"/>
          <w:sz w:val="22"/>
          <w:szCs w:val="22"/>
        </w:rPr>
        <w:t>Ocean Literacy within the UN's Ocean Decade of Ocean Science for Sustainable Development: A Framework for Action</w:t>
      </w:r>
      <w:r>
        <w:rPr>
          <w:rFonts w:ascii="Arial" w:eastAsia="Times New Roman" w:hAnsi="Arial" w:cs="Arial"/>
          <w:color w:val="000000"/>
          <w:sz w:val="22"/>
          <w:szCs w:val="22"/>
        </w:rPr>
        <w:t>"</w:t>
      </w:r>
    </w:p>
    <w:p w14:paraId="0D5BB61B"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rPr>
        <w:t>The importance of Ocean Literacy (OL) in the school system and the public at large, is no longer a point of controversy, it's an imperative. See the upcoming COP 26 agenda and the Decade's Programmes and Projects...the topic of OL receives significant attention.</w:t>
      </w:r>
    </w:p>
    <w:p w14:paraId="1265EE25" w14:textId="77777777" w:rsidR="003308FC" w:rsidRDefault="003308FC" w:rsidP="003308FC">
      <w:pPr>
        <w:rPr>
          <w:rFonts w:ascii="Arial" w:eastAsia="Times New Roman" w:hAnsi="Arial" w:cs="Arial"/>
          <w:color w:val="000000"/>
          <w:sz w:val="22"/>
          <w:szCs w:val="22"/>
        </w:rPr>
      </w:pPr>
    </w:p>
    <w:p w14:paraId="6B6DCE17"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rPr>
        <w:t>Climate change is of course a major component of any OL training and education. A publication this month by UNICEF, the UN Children's Fund, provides a stark reminder that "the Climate Crisis is a Child Rights Crisis" with its "Children's Climate Risk Index". </w:t>
      </w:r>
    </w:p>
    <w:p w14:paraId="6E884196" w14:textId="77777777" w:rsidR="003308FC" w:rsidRDefault="003308FC" w:rsidP="003308FC">
      <w:pPr>
        <w:rPr>
          <w:rFonts w:ascii="Arial" w:eastAsia="Times New Roman" w:hAnsi="Arial" w:cs="Arial"/>
          <w:color w:val="000000"/>
          <w:sz w:val="22"/>
          <w:szCs w:val="22"/>
        </w:rPr>
      </w:pPr>
    </w:p>
    <w:p w14:paraId="7C4913CB"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rPr>
        <w:t>On a more positive note, there are some encouraging developments in Nova |Scotia:</w:t>
      </w:r>
    </w:p>
    <w:p w14:paraId="1A896023" w14:textId="77777777" w:rsidR="003308FC" w:rsidRDefault="003308FC" w:rsidP="003308FC">
      <w:pPr>
        <w:numPr>
          <w:ilvl w:val="0"/>
          <w:numId w:val="2"/>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rPr>
        <w:t>The proposed focus on OL for the next year by the NS Institute of Science, thanks to the effort of the Editor of their Proceedings, Peter Wells. An editorial by Wells et al., in the recently published Proceedings, outlines the OL proposal. I think the editorial has been circulated to the Steering Committee members.</w:t>
      </w:r>
    </w:p>
    <w:p w14:paraId="2339EF44" w14:textId="77777777" w:rsidR="003308FC" w:rsidRDefault="003308FC" w:rsidP="003308FC">
      <w:pPr>
        <w:numPr>
          <w:ilvl w:val="0"/>
          <w:numId w:val="2"/>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rPr>
        <w:t>The establishment of an OL Working Group by the very active Cliffs of Fundy Geopark, with which BoFEP has been in contact.</w:t>
      </w:r>
    </w:p>
    <w:p w14:paraId="009CC14C" w14:textId="77777777" w:rsidR="003308FC" w:rsidRDefault="003308FC" w:rsidP="003308FC">
      <w:pPr>
        <w:rPr>
          <w:rFonts w:ascii="Arial" w:eastAsia="Times New Roman" w:hAnsi="Arial" w:cs="Arial"/>
          <w:color w:val="000000"/>
          <w:sz w:val="22"/>
          <w:szCs w:val="22"/>
        </w:rPr>
      </w:pPr>
      <w:r w:rsidRPr="009307AF">
        <w:rPr>
          <w:rFonts w:ascii="Arial" w:eastAsia="Times New Roman" w:hAnsi="Arial" w:cs="Arial"/>
          <w:b/>
          <w:color w:val="000000"/>
          <w:sz w:val="22"/>
          <w:szCs w:val="22"/>
        </w:rPr>
        <w:t>Proposed Actions by the OL Working Group</w:t>
      </w:r>
      <w:r>
        <w:rPr>
          <w:rFonts w:ascii="Arial" w:eastAsia="Times New Roman" w:hAnsi="Arial" w:cs="Arial"/>
          <w:color w:val="000000"/>
          <w:sz w:val="22"/>
          <w:szCs w:val="22"/>
        </w:rPr>
        <w:t>.</w:t>
      </w:r>
    </w:p>
    <w:p w14:paraId="18B03FED" w14:textId="77777777" w:rsidR="003308FC" w:rsidRDefault="003308FC" w:rsidP="003308FC">
      <w:pPr>
        <w:numPr>
          <w:ilvl w:val="0"/>
          <w:numId w:val="3"/>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rPr>
        <w:t xml:space="preserve">Identification of Steering Committee members interested in joining the </w:t>
      </w:r>
      <w:proofErr w:type="spellStart"/>
      <w:r>
        <w:rPr>
          <w:rFonts w:ascii="Arial" w:eastAsia="Times New Roman" w:hAnsi="Arial" w:cs="Arial"/>
          <w:color w:val="000000"/>
          <w:sz w:val="22"/>
          <w:szCs w:val="22"/>
        </w:rPr>
        <w:t>Ol</w:t>
      </w:r>
      <w:proofErr w:type="spellEnd"/>
      <w:r>
        <w:rPr>
          <w:rFonts w:ascii="Arial" w:eastAsia="Times New Roman" w:hAnsi="Arial" w:cs="Arial"/>
          <w:color w:val="000000"/>
          <w:sz w:val="22"/>
          <w:szCs w:val="22"/>
        </w:rPr>
        <w:t xml:space="preserve"> Working Group.</w:t>
      </w:r>
    </w:p>
    <w:p w14:paraId="3C912D3B" w14:textId="77777777" w:rsidR="003308FC" w:rsidRDefault="003308FC" w:rsidP="003308FC">
      <w:pPr>
        <w:numPr>
          <w:ilvl w:val="0"/>
          <w:numId w:val="3"/>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rPr>
        <w:t>Identification of potential collaborative organisations in the region to provide a more cohesive and influential approach to OL promotion.</w:t>
      </w:r>
    </w:p>
    <w:p w14:paraId="28811660" w14:textId="77777777" w:rsidR="003308FC" w:rsidRDefault="003308FC" w:rsidP="003308FC">
      <w:pPr>
        <w:numPr>
          <w:ilvl w:val="0"/>
          <w:numId w:val="3"/>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 xml:space="preserve">Identify locally relevant OL resource material e.g. Sondra's </w:t>
      </w:r>
      <w:proofErr w:type="spellStart"/>
      <w:r>
        <w:rPr>
          <w:rFonts w:ascii="Arial" w:eastAsia="Times New Roman" w:hAnsi="Arial" w:cs="Arial"/>
          <w:color w:val="000000"/>
          <w:sz w:val="22"/>
          <w:szCs w:val="22"/>
          <w:shd w:val="clear" w:color="auto" w:fill="FFFFFF"/>
        </w:rPr>
        <w:t>BoF</w:t>
      </w:r>
      <w:proofErr w:type="spellEnd"/>
      <w:r>
        <w:rPr>
          <w:rFonts w:ascii="Arial" w:eastAsia="Times New Roman" w:hAnsi="Arial" w:cs="Arial"/>
          <w:color w:val="000000"/>
          <w:sz w:val="22"/>
          <w:szCs w:val="22"/>
          <w:shd w:val="clear" w:color="auto" w:fill="FFFFFF"/>
        </w:rPr>
        <w:t xml:space="preserve"> book for school children.</w:t>
      </w:r>
    </w:p>
    <w:p w14:paraId="7B442C40" w14:textId="77777777" w:rsidR="003308FC" w:rsidRDefault="003308FC" w:rsidP="003308FC">
      <w:pPr>
        <w:numPr>
          <w:ilvl w:val="0"/>
          <w:numId w:val="3"/>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Actively engage the Faculties of Education at NS Universities re customised training on OL for teachers.</w:t>
      </w:r>
    </w:p>
    <w:p w14:paraId="0162891E" w14:textId="77777777" w:rsidR="003308FC" w:rsidRDefault="003308FC" w:rsidP="003308FC">
      <w:pPr>
        <w:numPr>
          <w:ilvl w:val="0"/>
          <w:numId w:val="3"/>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Actively engage the Provincial Department of Education, the ultimate authority of Education curricula in schools, re the incorporation of OL in the curricula for all grades.</w:t>
      </w:r>
    </w:p>
    <w:p w14:paraId="3C32ECBC" w14:textId="77777777" w:rsidR="003308FC" w:rsidRDefault="003308FC" w:rsidP="003308FC">
      <w:pPr>
        <w:numPr>
          <w:ilvl w:val="0"/>
          <w:numId w:val="3"/>
        </w:numPr>
        <w:spacing w:before="100" w:beforeAutospacing="1" w:after="100" w:afterAutospacing="1"/>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Prepare an OL panel for the BoFEP Workshop scheduled for 2022.</w:t>
      </w:r>
    </w:p>
    <w:p w14:paraId="08B0C1EA" w14:textId="77777777" w:rsidR="003308FC" w:rsidRDefault="005F505B" w:rsidP="003308FC">
      <w:pPr>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There are s</w:t>
      </w:r>
      <w:r w:rsidR="003308FC">
        <w:rPr>
          <w:rFonts w:ascii="Arial" w:eastAsia="Times New Roman" w:hAnsi="Arial" w:cs="Arial"/>
          <w:color w:val="000000"/>
          <w:sz w:val="22"/>
          <w:szCs w:val="22"/>
          <w:shd w:val="clear" w:color="auto" w:fill="FFFFFF"/>
        </w:rPr>
        <w:t>ome interesting challenges for the OL Working Group</w:t>
      </w:r>
      <w:r>
        <w:rPr>
          <w:rFonts w:ascii="Arial" w:eastAsia="Times New Roman" w:hAnsi="Arial" w:cs="Arial"/>
          <w:color w:val="000000"/>
          <w:sz w:val="22"/>
          <w:szCs w:val="22"/>
          <w:shd w:val="clear" w:color="auto" w:fill="FFFFFF"/>
        </w:rPr>
        <w:t xml:space="preserve"> b</w:t>
      </w:r>
      <w:r w:rsidR="003308FC">
        <w:rPr>
          <w:rFonts w:ascii="Arial" w:eastAsia="Times New Roman" w:hAnsi="Arial" w:cs="Arial"/>
          <w:color w:val="000000"/>
          <w:sz w:val="22"/>
          <w:szCs w:val="22"/>
          <w:shd w:val="clear" w:color="auto" w:fill="FFFFFF"/>
        </w:rPr>
        <w:t xml:space="preserve">ut actions will undoubtedly be more </w:t>
      </w:r>
      <w:r>
        <w:rPr>
          <w:rFonts w:ascii="Arial" w:eastAsia="Times New Roman" w:hAnsi="Arial" w:cs="Arial"/>
          <w:color w:val="000000"/>
          <w:sz w:val="22"/>
          <w:szCs w:val="22"/>
          <w:shd w:val="clear" w:color="auto" w:fill="FFFFFF"/>
        </w:rPr>
        <w:t>important</w:t>
      </w:r>
      <w:r w:rsidR="003308FC">
        <w:rPr>
          <w:rFonts w:ascii="Arial" w:eastAsia="Times New Roman" w:hAnsi="Arial" w:cs="Arial"/>
          <w:color w:val="000000"/>
          <w:sz w:val="22"/>
          <w:szCs w:val="22"/>
          <w:shd w:val="clear" w:color="auto" w:fill="FFFFFF"/>
        </w:rPr>
        <w:t xml:space="preserve"> than words.</w:t>
      </w:r>
    </w:p>
    <w:p w14:paraId="000BF63E" w14:textId="77777777" w:rsidR="003308FC" w:rsidRDefault="003308FC" w:rsidP="003308FC">
      <w:pPr>
        <w:rPr>
          <w:rFonts w:ascii="Arial" w:eastAsia="Times New Roman" w:hAnsi="Arial" w:cs="Arial"/>
          <w:color w:val="000000"/>
          <w:sz w:val="22"/>
          <w:szCs w:val="22"/>
        </w:rPr>
      </w:pPr>
    </w:p>
    <w:p w14:paraId="65F25FE5"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Respectively Submitted,</w:t>
      </w:r>
    </w:p>
    <w:p w14:paraId="1E55B6F3" w14:textId="77777777" w:rsidR="003308FC" w:rsidRDefault="003308FC" w:rsidP="003308FC">
      <w:pPr>
        <w:rPr>
          <w:rFonts w:ascii="Arial" w:eastAsia="Times New Roman" w:hAnsi="Arial" w:cs="Arial"/>
          <w:color w:val="000000"/>
          <w:sz w:val="22"/>
          <w:szCs w:val="22"/>
        </w:rPr>
      </w:pPr>
    </w:p>
    <w:p w14:paraId="595858D3"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Mike Butler</w:t>
      </w:r>
    </w:p>
    <w:p w14:paraId="2D547A9C"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t>IOI-Canada.</w:t>
      </w:r>
    </w:p>
    <w:p w14:paraId="1CF071FD" w14:textId="77777777" w:rsidR="003308FC" w:rsidRDefault="003308FC" w:rsidP="003308FC">
      <w:pPr>
        <w:rPr>
          <w:rFonts w:ascii="Arial" w:eastAsia="Times New Roman" w:hAnsi="Arial" w:cs="Arial"/>
          <w:color w:val="000000"/>
          <w:sz w:val="22"/>
          <w:szCs w:val="22"/>
        </w:rPr>
      </w:pPr>
      <w:r>
        <w:rPr>
          <w:rFonts w:ascii="Arial" w:eastAsia="Times New Roman" w:hAnsi="Arial" w:cs="Arial"/>
          <w:color w:val="000000"/>
          <w:sz w:val="22"/>
          <w:szCs w:val="22"/>
          <w:shd w:val="clear" w:color="auto" w:fill="FFFFFF"/>
        </w:rPr>
        <w:lastRenderedPageBreak/>
        <w:t>Dalhousie University</w:t>
      </w:r>
    </w:p>
    <w:p w14:paraId="4F51BD0B" w14:textId="77777777" w:rsidR="00E46933" w:rsidRDefault="00E46933"/>
    <w:sectPr w:rsidR="00E4693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A444" w14:textId="77777777" w:rsidR="001F1AA3" w:rsidRDefault="001F1AA3" w:rsidP="009307AF">
      <w:r>
        <w:separator/>
      </w:r>
    </w:p>
  </w:endnote>
  <w:endnote w:type="continuationSeparator" w:id="0">
    <w:p w14:paraId="2D5DDB60" w14:textId="77777777" w:rsidR="001F1AA3" w:rsidRDefault="001F1AA3" w:rsidP="0093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638006"/>
      <w:docPartObj>
        <w:docPartGallery w:val="Page Numbers (Bottom of Page)"/>
        <w:docPartUnique/>
      </w:docPartObj>
    </w:sdtPr>
    <w:sdtEndPr>
      <w:rPr>
        <w:noProof/>
      </w:rPr>
    </w:sdtEndPr>
    <w:sdtContent>
      <w:p w14:paraId="61DF8457" w14:textId="77777777" w:rsidR="009307AF" w:rsidRDefault="009307AF">
        <w:pPr>
          <w:pStyle w:val="Footer"/>
          <w:jc w:val="right"/>
        </w:pPr>
        <w:r>
          <w:fldChar w:fldCharType="begin"/>
        </w:r>
        <w:r>
          <w:instrText xml:space="preserve"> PAGE   \* MERGEFORMAT </w:instrText>
        </w:r>
        <w:r>
          <w:fldChar w:fldCharType="separate"/>
        </w:r>
        <w:r w:rsidR="005F505B">
          <w:rPr>
            <w:noProof/>
          </w:rPr>
          <w:t>1</w:t>
        </w:r>
        <w:r>
          <w:rPr>
            <w:noProof/>
          </w:rPr>
          <w:fldChar w:fldCharType="end"/>
        </w:r>
      </w:p>
    </w:sdtContent>
  </w:sdt>
  <w:p w14:paraId="56E4DC77" w14:textId="77777777" w:rsidR="009307AF" w:rsidRDefault="00930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1736" w14:textId="77777777" w:rsidR="001F1AA3" w:rsidRDefault="001F1AA3" w:rsidP="009307AF">
      <w:r>
        <w:separator/>
      </w:r>
    </w:p>
  </w:footnote>
  <w:footnote w:type="continuationSeparator" w:id="0">
    <w:p w14:paraId="0DEB3347" w14:textId="77777777" w:rsidR="001F1AA3" w:rsidRDefault="001F1AA3" w:rsidP="00930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9307AF" w14:paraId="720637A3" w14:textId="77777777">
      <w:sdt>
        <w:sdtPr>
          <w:rPr>
            <w:color w:val="FFFFFF" w:themeColor="background1"/>
          </w:rPr>
          <w:alias w:val="Date"/>
          <w:id w:val="77625188"/>
          <w:placeholder>
            <w:docPart w:val="9F93834E7E4B41249CCDF0F81F2C991C"/>
          </w:placeholder>
          <w:dataBinding w:prefixMappings="xmlns:ns0='http://schemas.microsoft.com/office/2006/coverPageProps'" w:xpath="/ns0:CoverPageProperties[1]/ns0:PublishDate[1]" w:storeItemID="{55AF091B-3C7A-41E3-B477-F2FDAA23CFDA}"/>
          <w:date w:fullDate="2021-10-01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14:paraId="71C08198" w14:textId="77777777" w:rsidR="009307AF" w:rsidRDefault="009307AF" w:rsidP="009307AF">
              <w:pPr>
                <w:pStyle w:val="Header"/>
                <w:jc w:val="right"/>
                <w:rPr>
                  <w:color w:val="FFFFFF" w:themeColor="background1"/>
                </w:rPr>
              </w:pPr>
              <w:r>
                <w:rPr>
                  <w:color w:val="FFFFFF" w:themeColor="background1"/>
                  <w:lang w:val="en-US"/>
                </w:rPr>
                <w:t>October 1, 2021</w:t>
              </w:r>
            </w:p>
          </w:tc>
        </w:sdtContent>
      </w:sdt>
      <w:tc>
        <w:tcPr>
          <w:tcW w:w="4000" w:type="pct"/>
          <w:tcBorders>
            <w:bottom w:val="single" w:sz="4" w:space="0" w:color="auto"/>
          </w:tcBorders>
          <w:vAlign w:val="bottom"/>
        </w:tcPr>
        <w:p w14:paraId="01389058" w14:textId="77777777" w:rsidR="009307AF" w:rsidRDefault="009307AF" w:rsidP="009307AF">
          <w:pPr>
            <w:pStyle w:val="Header"/>
            <w:rPr>
              <w:color w:val="76923C" w:themeColor="accent3" w:themeShade="BF"/>
            </w:rPr>
          </w:pPr>
          <w:r>
            <w:rPr>
              <w:b/>
              <w:bCs/>
              <w:color w:val="76923C" w:themeColor="accent3" w:themeShade="BF"/>
            </w:rPr>
            <w:t>[</w:t>
          </w:r>
          <w:sdt>
            <w:sdtPr>
              <w:rPr>
                <w:b/>
                <w:bCs/>
                <w:caps/>
              </w:rPr>
              <w:alias w:val="Title"/>
              <w:id w:val="77625180"/>
              <w:placeholder>
                <w:docPart w:val="E6453E5A470A408394102558E9DD7F21"/>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rPr>
                <w:t>ocean literacy working group report</w:t>
              </w:r>
            </w:sdtContent>
          </w:sdt>
          <w:r>
            <w:rPr>
              <w:b/>
              <w:bCs/>
              <w:color w:val="76923C" w:themeColor="accent3" w:themeShade="BF"/>
            </w:rPr>
            <w:t>]</w:t>
          </w:r>
        </w:p>
      </w:tc>
    </w:tr>
  </w:tbl>
  <w:p w14:paraId="739166D8" w14:textId="77777777" w:rsidR="009307AF" w:rsidRDefault="00930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A34"/>
    <w:multiLevelType w:val="multilevel"/>
    <w:tmpl w:val="70CCB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A273D6"/>
    <w:multiLevelType w:val="multilevel"/>
    <w:tmpl w:val="2EC8F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6744D0"/>
    <w:multiLevelType w:val="multilevel"/>
    <w:tmpl w:val="59A80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FC"/>
    <w:rsid w:val="001F1AA3"/>
    <w:rsid w:val="003308FC"/>
    <w:rsid w:val="005F505B"/>
    <w:rsid w:val="007B2994"/>
    <w:rsid w:val="009307AF"/>
    <w:rsid w:val="00D5644A"/>
    <w:rsid w:val="00E46933"/>
    <w:rsid w:val="00F846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6E7E"/>
  <w15:docId w15:val="{9F6AEFF7-DFC7-4BB0-BE8E-9E372532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8FC"/>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7AF"/>
    <w:pPr>
      <w:tabs>
        <w:tab w:val="center" w:pos="4680"/>
        <w:tab w:val="right" w:pos="9360"/>
      </w:tabs>
    </w:pPr>
  </w:style>
  <w:style w:type="character" w:customStyle="1" w:styleId="HeaderChar">
    <w:name w:val="Header Char"/>
    <w:basedOn w:val="DefaultParagraphFont"/>
    <w:link w:val="Header"/>
    <w:uiPriority w:val="99"/>
    <w:rsid w:val="009307AF"/>
    <w:rPr>
      <w:rFonts w:ascii="Times New Roman" w:hAnsi="Times New Roman" w:cs="Times New Roman"/>
      <w:sz w:val="24"/>
      <w:szCs w:val="24"/>
      <w:lang w:eastAsia="en-CA"/>
    </w:rPr>
  </w:style>
  <w:style w:type="paragraph" w:styleId="Footer">
    <w:name w:val="footer"/>
    <w:basedOn w:val="Normal"/>
    <w:link w:val="FooterChar"/>
    <w:uiPriority w:val="99"/>
    <w:unhideWhenUsed/>
    <w:rsid w:val="009307AF"/>
    <w:pPr>
      <w:tabs>
        <w:tab w:val="center" w:pos="4680"/>
        <w:tab w:val="right" w:pos="9360"/>
      </w:tabs>
    </w:pPr>
  </w:style>
  <w:style w:type="character" w:customStyle="1" w:styleId="FooterChar">
    <w:name w:val="Footer Char"/>
    <w:basedOn w:val="DefaultParagraphFont"/>
    <w:link w:val="Footer"/>
    <w:uiPriority w:val="99"/>
    <w:rsid w:val="009307AF"/>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9307AF"/>
    <w:rPr>
      <w:rFonts w:ascii="Tahoma" w:hAnsi="Tahoma" w:cs="Tahoma"/>
      <w:sz w:val="16"/>
      <w:szCs w:val="16"/>
    </w:rPr>
  </w:style>
  <w:style w:type="character" w:customStyle="1" w:styleId="BalloonTextChar">
    <w:name w:val="Balloon Text Char"/>
    <w:basedOn w:val="DefaultParagraphFont"/>
    <w:link w:val="BalloonText"/>
    <w:uiPriority w:val="99"/>
    <w:semiHidden/>
    <w:rsid w:val="009307AF"/>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93834E7E4B41249CCDF0F81F2C991C"/>
        <w:category>
          <w:name w:val="General"/>
          <w:gallery w:val="placeholder"/>
        </w:category>
        <w:types>
          <w:type w:val="bbPlcHdr"/>
        </w:types>
        <w:behaviors>
          <w:behavior w:val="content"/>
        </w:behaviors>
        <w:guid w:val="{BF4DA09F-4D3B-41AA-A314-144C3B9DAF32}"/>
      </w:docPartPr>
      <w:docPartBody>
        <w:p w:rsidR="005E31EA" w:rsidRDefault="002572B1" w:rsidP="002572B1">
          <w:pPr>
            <w:pStyle w:val="9F93834E7E4B41249CCDF0F81F2C991C"/>
          </w:pPr>
          <w:r>
            <w:rPr>
              <w:color w:val="FFFFFF" w:themeColor="background1"/>
            </w:rPr>
            <w:t>[Pick the date]</w:t>
          </w:r>
        </w:p>
      </w:docPartBody>
    </w:docPart>
    <w:docPart>
      <w:docPartPr>
        <w:name w:val="E6453E5A470A408394102558E9DD7F21"/>
        <w:category>
          <w:name w:val="General"/>
          <w:gallery w:val="placeholder"/>
        </w:category>
        <w:types>
          <w:type w:val="bbPlcHdr"/>
        </w:types>
        <w:behaviors>
          <w:behavior w:val="content"/>
        </w:behaviors>
        <w:guid w:val="{C4B9DF9C-D27E-4CE1-B545-4DB5E777F2F5}"/>
      </w:docPartPr>
      <w:docPartBody>
        <w:p w:rsidR="005E31EA" w:rsidRDefault="002572B1" w:rsidP="002572B1">
          <w:pPr>
            <w:pStyle w:val="E6453E5A470A408394102558E9DD7F21"/>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2B1"/>
    <w:rsid w:val="002572B1"/>
    <w:rsid w:val="002C2F3E"/>
    <w:rsid w:val="005E31EA"/>
    <w:rsid w:val="00B548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93834E7E4B41249CCDF0F81F2C991C">
    <w:name w:val="9F93834E7E4B41249CCDF0F81F2C991C"/>
    <w:rsid w:val="002572B1"/>
  </w:style>
  <w:style w:type="paragraph" w:customStyle="1" w:styleId="E6453E5A470A408394102558E9DD7F21">
    <w:name w:val="E6453E5A470A408394102558E9DD7F21"/>
    <w:rsid w:val="00257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2021-10-01T00:00:00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 literacy working group report</dc:title>
  <dc:creator>Peter</dc:creator>
  <cp:lastModifiedBy>Jon Percy</cp:lastModifiedBy>
  <cp:revision>2</cp:revision>
  <dcterms:created xsi:type="dcterms:W3CDTF">2021-11-08T13:57:00Z</dcterms:created>
  <dcterms:modified xsi:type="dcterms:W3CDTF">2021-11-08T13:57:00Z</dcterms:modified>
</cp:coreProperties>
</file>